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1B" w:rsidRPr="001151B6" w:rsidRDefault="0010571B" w:rsidP="001057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1B6">
        <w:rPr>
          <w:rFonts w:ascii="Times New Roman" w:hAnsi="Times New Roman" w:cs="Times New Roman"/>
          <w:b/>
          <w:sz w:val="24"/>
          <w:szCs w:val="24"/>
        </w:rPr>
        <w:t xml:space="preserve">VILNIAUS BALTUPIŲ PROGIMNAZIJA  </w:t>
      </w:r>
    </w:p>
    <w:p w:rsidR="0010571B" w:rsidRDefault="00F46046" w:rsidP="0010571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„Vaikų linijos“ </w:t>
      </w:r>
      <w:r w:rsidR="0010571B" w:rsidRPr="001151B6">
        <w:rPr>
          <w:rFonts w:ascii="Times New Roman" w:hAnsi="Times New Roman" w:cs="Times New Roman"/>
          <w:b/>
        </w:rPr>
        <w:t xml:space="preserve">INICIATYVOS   „Veiksmo savaitė BE PATYČIŲ“ PLANAS </w:t>
      </w:r>
    </w:p>
    <w:p w:rsidR="00F46046" w:rsidRDefault="00F46046" w:rsidP="005C72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Kovo 23 – 27 d.</w:t>
      </w:r>
    </w:p>
    <w:p w:rsidR="005C72D1" w:rsidRDefault="005C72D1" w:rsidP="005C72D1">
      <w:pPr>
        <w:jc w:val="center"/>
        <w:rPr>
          <w:rFonts w:ascii="Times New Roman" w:hAnsi="Times New Roman" w:cs="Times New Roman"/>
          <w:b/>
        </w:rPr>
      </w:pPr>
    </w:p>
    <w:p w:rsidR="00F46046" w:rsidRPr="00F46046" w:rsidRDefault="00F46046" w:rsidP="00F46046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46046">
        <w:rPr>
          <w:rFonts w:ascii="Times New Roman" w:hAnsi="Times New Roman" w:cs="Times New Roman"/>
          <w:sz w:val="24"/>
          <w:szCs w:val="24"/>
        </w:rPr>
        <w:t xml:space="preserve">Akcijos tikslas – atkreipti dėmesį į patyčių problemą, formuoti nuostatą mokykloje, kad patyčios nėra normalus </w:t>
      </w:r>
      <w:r w:rsidR="005C72D1">
        <w:rPr>
          <w:rFonts w:ascii="Times New Roman" w:hAnsi="Times New Roman" w:cs="Times New Roman"/>
          <w:sz w:val="24"/>
          <w:szCs w:val="24"/>
        </w:rPr>
        <w:t xml:space="preserve">ir toleruojamas </w:t>
      </w:r>
      <w:r w:rsidRPr="00F46046">
        <w:rPr>
          <w:rFonts w:ascii="Times New Roman" w:hAnsi="Times New Roman" w:cs="Times New Roman"/>
          <w:sz w:val="24"/>
          <w:szCs w:val="24"/>
        </w:rPr>
        <w:t>elgesys.</w:t>
      </w:r>
    </w:p>
    <w:p w:rsidR="00F46046" w:rsidRDefault="00F46046" w:rsidP="00F46046">
      <w:pPr>
        <w:jc w:val="both"/>
        <w:rPr>
          <w:rFonts w:ascii="Times New Roman" w:hAnsi="Times New Roman" w:cs="Times New Roman"/>
        </w:rPr>
      </w:pPr>
      <w:r w:rsidRPr="00F46046">
        <w:rPr>
          <w:rFonts w:ascii="Times New Roman" w:hAnsi="Times New Roman" w:cs="Times New Roman"/>
          <w:sz w:val="24"/>
          <w:szCs w:val="24"/>
        </w:rPr>
        <w:t>Uždaviniai:</w:t>
      </w:r>
    </w:p>
    <w:p w:rsidR="00F46046" w:rsidRPr="00F46046" w:rsidRDefault="005C72D1" w:rsidP="00F4604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46046">
        <w:rPr>
          <w:rFonts w:ascii="Times New Roman" w:hAnsi="Times New Roman" w:cs="Times New Roman"/>
          <w:sz w:val="24"/>
          <w:szCs w:val="24"/>
        </w:rPr>
        <w:t>upažindinti mokinius su įvairiomis patyčių formomis ir galimais problemų sprendimo būdais;</w:t>
      </w:r>
    </w:p>
    <w:p w:rsidR="00F46046" w:rsidRPr="00F46046" w:rsidRDefault="005C72D1" w:rsidP="00F4604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u</w:t>
      </w:r>
      <w:r w:rsidR="00F46046" w:rsidRPr="00F46046">
        <w:rPr>
          <w:rFonts w:ascii="Times New Roman" w:hAnsi="Times New Roman" w:cs="Times New Roman"/>
        </w:rPr>
        <w:t>gdyti pozityvius vaikų bendravimo ir problemų sprendimų geb</w:t>
      </w:r>
      <w:r w:rsidR="00F46046">
        <w:rPr>
          <w:rFonts w:ascii="Times New Roman" w:hAnsi="Times New Roman" w:cs="Times New Roman"/>
        </w:rPr>
        <w:t>ėjimus;</w:t>
      </w:r>
    </w:p>
    <w:p w:rsidR="00F46046" w:rsidRPr="000F3435" w:rsidRDefault="005C72D1" w:rsidP="005C72D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s</w:t>
      </w:r>
      <w:r w:rsidR="00F46046" w:rsidRPr="00F46046">
        <w:rPr>
          <w:rFonts w:ascii="Times New Roman" w:hAnsi="Times New Roman" w:cs="Times New Roman"/>
        </w:rPr>
        <w:t>katinti pagarbius ir draugiškus tarpusavio s</w:t>
      </w:r>
      <w:r>
        <w:rPr>
          <w:rFonts w:ascii="Times New Roman" w:hAnsi="Times New Roman" w:cs="Times New Roman"/>
        </w:rPr>
        <w:t>antykius.</w:t>
      </w:r>
    </w:p>
    <w:p w:rsidR="000F3435" w:rsidRPr="005C72D1" w:rsidRDefault="000F3435" w:rsidP="000F343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1576E" w:rsidRDefault="00F46046" w:rsidP="00F46046">
      <w:pPr>
        <w:ind w:firstLine="1296"/>
        <w:rPr>
          <w:rFonts w:ascii="Times New Roman" w:hAnsi="Times New Roman" w:cs="Times New Roman"/>
        </w:rPr>
      </w:pPr>
      <w:r w:rsidRPr="00F46046">
        <w:rPr>
          <w:rFonts w:ascii="Times New Roman" w:hAnsi="Times New Roman" w:cs="Times New Roman"/>
        </w:rPr>
        <w:t>"Veiksmo savaitės" metu yra organizuojamos įvairios veiklos, renginiai, užsiėmimai.  Jų metu skatinama atkreipti dėmesį į patyčias, ieškoti būdų, kaip bendrauti draugiškai bei tolerantiškai.</w:t>
      </w:r>
    </w:p>
    <w:p w:rsidR="000F3435" w:rsidRPr="00F46046" w:rsidRDefault="000F3435" w:rsidP="000F3435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0" w:type="dxa"/>
        <w:tblLook w:val="01E0"/>
      </w:tblPr>
      <w:tblGrid>
        <w:gridCol w:w="1560"/>
        <w:gridCol w:w="4503"/>
        <w:gridCol w:w="3791"/>
      </w:tblGrid>
      <w:tr w:rsidR="001151B6" w:rsidRPr="00EF56AD" w:rsidTr="0081576E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6E" w:rsidRPr="00EF56AD" w:rsidRDefault="0081576E" w:rsidP="004B6C7E">
            <w:pPr>
              <w:jc w:val="center"/>
              <w:rPr>
                <w:b/>
                <w:sz w:val="24"/>
                <w:szCs w:val="24"/>
              </w:rPr>
            </w:pPr>
            <w:r w:rsidRPr="00EF56AD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6E" w:rsidRPr="00EF56AD" w:rsidRDefault="0081576E" w:rsidP="004B6C7E">
            <w:pPr>
              <w:jc w:val="center"/>
              <w:rPr>
                <w:b/>
                <w:sz w:val="24"/>
                <w:szCs w:val="24"/>
              </w:rPr>
            </w:pPr>
            <w:r w:rsidRPr="00EF56AD">
              <w:rPr>
                <w:b/>
                <w:sz w:val="24"/>
                <w:szCs w:val="24"/>
              </w:rPr>
              <w:t>Veikla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6E" w:rsidRPr="00EF56AD" w:rsidRDefault="0081576E" w:rsidP="004B6C7E">
            <w:pPr>
              <w:jc w:val="center"/>
              <w:rPr>
                <w:b/>
                <w:sz w:val="24"/>
                <w:szCs w:val="24"/>
              </w:rPr>
            </w:pPr>
            <w:r w:rsidRPr="00EF56AD">
              <w:rPr>
                <w:b/>
                <w:sz w:val="24"/>
                <w:szCs w:val="24"/>
              </w:rPr>
              <w:t>Atsakingi</w:t>
            </w:r>
          </w:p>
        </w:tc>
      </w:tr>
      <w:tr w:rsidR="001151B6" w:rsidRPr="00EC5545" w:rsidTr="0081576E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6E" w:rsidRPr="00EC5545" w:rsidRDefault="0081576E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2015-03-23</w:t>
            </w:r>
          </w:p>
          <w:p w:rsidR="0081576E" w:rsidRPr="00EC5545" w:rsidRDefault="0081576E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(pirmadienis)</w:t>
            </w:r>
          </w:p>
          <w:p w:rsidR="0010571B" w:rsidRPr="00EC5545" w:rsidRDefault="0010571B" w:rsidP="0010571B">
            <w:pPr>
              <w:jc w:val="center"/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diena skirta  - </w:t>
            </w:r>
          </w:p>
          <w:p w:rsidR="0010571B" w:rsidRPr="00EC5545" w:rsidRDefault="0010571B" w:rsidP="0010571B">
            <w:pPr>
              <w:jc w:val="center"/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juokui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9A" w:rsidRPr="00EC5545" w:rsidRDefault="0081110A" w:rsidP="00F9169A">
            <w:pPr>
              <w:pStyle w:val="ListParagraph"/>
              <w:jc w:val="both"/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Dienos tema </w:t>
            </w:r>
            <w:r w:rsidRPr="00EC5545">
              <w:rPr>
                <w:i/>
                <w:sz w:val="22"/>
                <w:szCs w:val="22"/>
              </w:rPr>
              <w:t>„Daugiau saulės, daugiau juoko“</w:t>
            </w:r>
            <w:r w:rsidR="00F9169A" w:rsidRPr="00EC5545">
              <w:rPr>
                <w:sz w:val="22"/>
                <w:szCs w:val="22"/>
              </w:rPr>
              <w:t>.</w:t>
            </w:r>
          </w:p>
          <w:p w:rsidR="00F9169A" w:rsidRPr="00EC5545" w:rsidRDefault="00F9169A" w:rsidP="00F9169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Pagrindiniame mokyklos stende informacija apie „Veiksmo savaitę BE PATYČIŲ“. </w:t>
            </w:r>
          </w:p>
          <w:p w:rsidR="00F9169A" w:rsidRPr="00EC5545" w:rsidRDefault="00F9169A" w:rsidP="00F9169A">
            <w:pPr>
              <w:pStyle w:val="ListParagraph"/>
              <w:jc w:val="both"/>
              <w:rPr>
                <w:sz w:val="22"/>
                <w:szCs w:val="22"/>
              </w:rPr>
            </w:pPr>
          </w:p>
          <w:p w:rsidR="005C72D1" w:rsidRPr="00EC5545" w:rsidRDefault="005C72D1" w:rsidP="00F9169A">
            <w:pPr>
              <w:pStyle w:val="ListParagraph"/>
              <w:jc w:val="both"/>
              <w:rPr>
                <w:sz w:val="22"/>
                <w:szCs w:val="22"/>
              </w:rPr>
            </w:pPr>
          </w:p>
          <w:p w:rsidR="00F9169A" w:rsidRPr="00EC5545" w:rsidRDefault="00F9169A" w:rsidP="00F9169A">
            <w:pPr>
              <w:pStyle w:val="ListParagraph"/>
              <w:jc w:val="both"/>
              <w:rPr>
                <w:sz w:val="22"/>
                <w:szCs w:val="22"/>
              </w:rPr>
            </w:pPr>
          </w:p>
          <w:p w:rsidR="0081110A" w:rsidRPr="00EC5545" w:rsidRDefault="0081110A" w:rsidP="0081110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Ilgosios pertraukos metu</w:t>
            </w:r>
            <w:r w:rsidR="001151B6" w:rsidRPr="00EC5545">
              <w:rPr>
                <w:sz w:val="22"/>
                <w:szCs w:val="22"/>
              </w:rPr>
              <w:t xml:space="preserve"> Agoros aikštėje</w:t>
            </w:r>
            <w:r w:rsidR="00F10113" w:rsidRPr="00EC5545">
              <w:rPr>
                <w:sz w:val="22"/>
                <w:szCs w:val="22"/>
              </w:rPr>
              <w:t>11.40 – 12.00 val.</w:t>
            </w:r>
            <w:r w:rsidRPr="00EC5545">
              <w:rPr>
                <w:sz w:val="22"/>
                <w:szCs w:val="22"/>
              </w:rPr>
              <w:t xml:space="preserve"> linksmi žaidimai.   </w:t>
            </w:r>
          </w:p>
          <w:p w:rsidR="0081110A" w:rsidRPr="00EC5545" w:rsidRDefault="0081110A" w:rsidP="0081110A">
            <w:pPr>
              <w:pStyle w:val="ListParagraph"/>
              <w:jc w:val="both"/>
              <w:rPr>
                <w:sz w:val="22"/>
                <w:szCs w:val="22"/>
              </w:rPr>
            </w:pPr>
          </w:p>
          <w:p w:rsidR="0081110A" w:rsidRPr="00EC5545" w:rsidRDefault="0081110A" w:rsidP="0081110A">
            <w:pPr>
              <w:pStyle w:val="ListParagraph"/>
              <w:jc w:val="both"/>
              <w:rPr>
                <w:sz w:val="22"/>
                <w:szCs w:val="22"/>
              </w:rPr>
            </w:pPr>
          </w:p>
          <w:p w:rsidR="00CD56F1" w:rsidRPr="00EC5545" w:rsidRDefault="000F3435" w:rsidP="0081110A">
            <w:pPr>
              <w:pStyle w:val="ListParagraph"/>
              <w:numPr>
                <w:ilvl w:val="0"/>
                <w:numId w:val="1"/>
              </w:numPr>
              <w:rPr>
                <w:rFonts w:ascii="TimesNewRoman" w:hAnsi="TimesNewRoman" w:cs="TimesNewRoman"/>
                <w:sz w:val="22"/>
                <w:szCs w:val="22"/>
              </w:rPr>
            </w:pPr>
            <w:r w:rsidRPr="00EC5545">
              <w:rPr>
                <w:rFonts w:ascii="TimesNewRoman" w:hAnsi="TimesNewRoman" w:cs="TimesNewRoman"/>
                <w:sz w:val="22"/>
                <w:szCs w:val="22"/>
              </w:rPr>
              <w:t xml:space="preserve">Mokyklos bibliotekoje vyks </w:t>
            </w:r>
            <w:r w:rsidR="0010571B" w:rsidRPr="00EC5545">
              <w:rPr>
                <w:rFonts w:ascii="TimesNewRoman" w:hAnsi="TimesNewRoman" w:cs="TimesNewRoman"/>
                <w:sz w:val="22"/>
                <w:szCs w:val="22"/>
              </w:rPr>
              <w:t>knygų, parašytų draugystės tematika, paroda.</w:t>
            </w:r>
          </w:p>
          <w:p w:rsidR="0010571B" w:rsidRPr="00EC5545" w:rsidRDefault="0010571B" w:rsidP="004B6C7E">
            <w:pPr>
              <w:rPr>
                <w:sz w:val="22"/>
                <w:szCs w:val="22"/>
              </w:rPr>
            </w:pPr>
          </w:p>
          <w:p w:rsidR="0081576E" w:rsidRPr="00EC5545" w:rsidRDefault="0081576E" w:rsidP="0081110A">
            <w:pPr>
              <w:rPr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A" w:rsidRPr="00EC5545" w:rsidRDefault="00F9169A" w:rsidP="004B6C7E">
            <w:pPr>
              <w:rPr>
                <w:sz w:val="22"/>
                <w:szCs w:val="22"/>
              </w:rPr>
            </w:pP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S. Grėbliūnaitė,</w:t>
            </w: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D. Kazlauskaitė,</w:t>
            </w: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MRU Socialinės pedagogikos studentės </w:t>
            </w:r>
            <w:r w:rsidR="005C72D1" w:rsidRPr="00EC5545">
              <w:rPr>
                <w:sz w:val="22"/>
                <w:szCs w:val="22"/>
              </w:rPr>
              <w:t>–</w:t>
            </w:r>
            <w:r w:rsidRPr="00EC5545">
              <w:rPr>
                <w:sz w:val="22"/>
                <w:szCs w:val="22"/>
              </w:rPr>
              <w:t xml:space="preserve"> praktikantės</w:t>
            </w:r>
            <w:r w:rsidR="005C72D1" w:rsidRPr="00EC5545">
              <w:rPr>
                <w:sz w:val="22"/>
                <w:szCs w:val="22"/>
              </w:rPr>
              <w:t>.</w:t>
            </w: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</w:p>
          <w:p w:rsidR="0081576E" w:rsidRPr="00EC5545" w:rsidRDefault="0081110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D. Kazlauskaitė</w:t>
            </w:r>
            <w:r w:rsidR="001151B6" w:rsidRPr="00EC5545">
              <w:rPr>
                <w:sz w:val="22"/>
                <w:szCs w:val="22"/>
              </w:rPr>
              <w:t>,</w:t>
            </w:r>
          </w:p>
          <w:p w:rsidR="00F9169A" w:rsidRPr="00EC5545" w:rsidRDefault="00F9169A" w:rsidP="00F9169A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MRU Socialinės pedagogikos studentės </w:t>
            </w:r>
            <w:r w:rsidR="005C72D1" w:rsidRPr="00EC5545">
              <w:rPr>
                <w:sz w:val="22"/>
                <w:szCs w:val="22"/>
              </w:rPr>
              <w:t>–</w:t>
            </w:r>
            <w:r w:rsidRPr="00EC5545">
              <w:rPr>
                <w:sz w:val="22"/>
                <w:szCs w:val="22"/>
              </w:rPr>
              <w:t xml:space="preserve"> praktikantės</w:t>
            </w:r>
            <w:r w:rsidR="005C72D1" w:rsidRPr="00EC5545">
              <w:rPr>
                <w:sz w:val="22"/>
                <w:szCs w:val="22"/>
              </w:rPr>
              <w:t>.</w:t>
            </w: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</w:p>
          <w:p w:rsidR="001151B6" w:rsidRPr="00EC5545" w:rsidRDefault="001151B6" w:rsidP="004B6C7E">
            <w:pPr>
              <w:rPr>
                <w:sz w:val="22"/>
                <w:szCs w:val="22"/>
              </w:rPr>
            </w:pPr>
          </w:p>
          <w:p w:rsidR="00F10113" w:rsidRPr="00EC5545" w:rsidRDefault="00F10113" w:rsidP="004B6C7E">
            <w:pPr>
              <w:rPr>
                <w:sz w:val="22"/>
                <w:szCs w:val="22"/>
              </w:rPr>
            </w:pP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B. Voitkevič</w:t>
            </w:r>
            <w:r w:rsidR="005C72D1" w:rsidRPr="00EC5545">
              <w:rPr>
                <w:sz w:val="22"/>
                <w:szCs w:val="22"/>
              </w:rPr>
              <w:t>.</w:t>
            </w:r>
          </w:p>
        </w:tc>
      </w:tr>
      <w:tr w:rsidR="001151B6" w:rsidRPr="00EC5545" w:rsidTr="00A30BF9">
        <w:trPr>
          <w:trHeight w:val="112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6E" w:rsidRPr="00EC5545" w:rsidRDefault="0081576E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2015-03-24</w:t>
            </w:r>
          </w:p>
          <w:p w:rsidR="0081576E" w:rsidRPr="00EC5545" w:rsidRDefault="0081576E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(antradienis</w:t>
            </w:r>
            <w:r w:rsidR="0010571B" w:rsidRPr="00EC5545">
              <w:rPr>
                <w:sz w:val="22"/>
                <w:szCs w:val="22"/>
              </w:rPr>
              <w:t>)</w:t>
            </w:r>
          </w:p>
          <w:p w:rsidR="0010571B" w:rsidRPr="00EC5545" w:rsidRDefault="0010571B" w:rsidP="0010571B">
            <w:pPr>
              <w:jc w:val="center"/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diena  - šypsenoms</w:t>
            </w:r>
          </w:p>
          <w:p w:rsidR="0010571B" w:rsidRPr="00EC5545" w:rsidRDefault="0010571B" w:rsidP="004B6C7E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9A" w:rsidRPr="00EC5545" w:rsidRDefault="0081576E" w:rsidP="00F9169A">
            <w:pPr>
              <w:pStyle w:val="ListParagraph"/>
              <w:rPr>
                <w:i/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Dienos tema „</w:t>
            </w:r>
            <w:r w:rsidRPr="00EC5545">
              <w:rPr>
                <w:i/>
                <w:sz w:val="22"/>
                <w:szCs w:val="22"/>
              </w:rPr>
              <w:t xml:space="preserve">Dovanok savo šypseną kitiems“ </w:t>
            </w:r>
            <w:r w:rsidR="0081110A" w:rsidRPr="00EC5545">
              <w:rPr>
                <w:i/>
                <w:sz w:val="22"/>
                <w:szCs w:val="22"/>
              </w:rPr>
              <w:t xml:space="preserve">. </w:t>
            </w:r>
          </w:p>
          <w:p w:rsidR="00F9169A" w:rsidRPr="00EC5545" w:rsidRDefault="00F9169A" w:rsidP="00F9169A">
            <w:pPr>
              <w:pStyle w:val="ListParagraph"/>
              <w:rPr>
                <w:sz w:val="22"/>
                <w:szCs w:val="22"/>
              </w:rPr>
            </w:pPr>
          </w:p>
          <w:p w:rsidR="0081576E" w:rsidRPr="00EC5545" w:rsidRDefault="0081576E" w:rsidP="0081110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Ryte </w:t>
            </w:r>
            <w:r w:rsidR="0081110A" w:rsidRPr="00EC5545">
              <w:rPr>
                <w:sz w:val="22"/>
                <w:szCs w:val="22"/>
              </w:rPr>
              <w:t xml:space="preserve">ketvirtų </w:t>
            </w:r>
            <w:r w:rsidRPr="00EC5545">
              <w:rPr>
                <w:sz w:val="22"/>
                <w:szCs w:val="22"/>
              </w:rPr>
              <w:t>klasių mokiniai savo paga</w:t>
            </w:r>
            <w:r w:rsidR="000F3435" w:rsidRPr="00EC5545">
              <w:rPr>
                <w:sz w:val="22"/>
                <w:szCs w:val="22"/>
              </w:rPr>
              <w:t>mintomis “šypsenomis“ apdovanos</w:t>
            </w:r>
            <w:r w:rsidRPr="00EC5545">
              <w:rPr>
                <w:sz w:val="22"/>
                <w:szCs w:val="22"/>
              </w:rPr>
              <w:t xml:space="preserve"> visus mokytojus. </w:t>
            </w:r>
          </w:p>
          <w:p w:rsidR="0081110A" w:rsidRPr="00EC5545" w:rsidRDefault="0081110A" w:rsidP="0081110A">
            <w:pPr>
              <w:pStyle w:val="ListParagraph"/>
              <w:rPr>
                <w:sz w:val="22"/>
                <w:szCs w:val="22"/>
              </w:rPr>
            </w:pPr>
          </w:p>
          <w:p w:rsidR="0081110A" w:rsidRPr="00EC5545" w:rsidRDefault="0081110A" w:rsidP="0081110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Antrame aukšte prie mokytojų kambario ilgųjų pertraukų metu 10.35 – 10.55 val. ir 11.40–12.00val. </w:t>
            </w:r>
            <w:r w:rsidR="000F3435" w:rsidRPr="00EC5545">
              <w:rPr>
                <w:sz w:val="22"/>
                <w:szCs w:val="22"/>
              </w:rPr>
              <w:t xml:space="preserve">bus </w:t>
            </w:r>
            <w:r w:rsidRPr="00EC5545">
              <w:rPr>
                <w:sz w:val="22"/>
                <w:szCs w:val="22"/>
              </w:rPr>
              <w:t xml:space="preserve">rodomi animaciniai, prevenciniai filmai apie draugystę.  </w:t>
            </w:r>
          </w:p>
          <w:p w:rsidR="00A30BF9" w:rsidRPr="00EC5545" w:rsidRDefault="00A30BF9" w:rsidP="00EF56AD">
            <w:pPr>
              <w:rPr>
                <w:sz w:val="22"/>
                <w:szCs w:val="22"/>
              </w:rPr>
            </w:pPr>
          </w:p>
          <w:p w:rsidR="00A30BF9" w:rsidRPr="00EC5545" w:rsidRDefault="00A30BF9" w:rsidP="0081110A">
            <w:pPr>
              <w:pStyle w:val="ListParagraph"/>
              <w:rPr>
                <w:sz w:val="22"/>
                <w:szCs w:val="22"/>
              </w:rPr>
            </w:pPr>
          </w:p>
          <w:p w:rsidR="0081576E" w:rsidRPr="00EC5545" w:rsidRDefault="00CF64D4" w:rsidP="00A30BF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Ketvirtos pamokos metu 6a klasei </w:t>
            </w:r>
            <w:r w:rsidR="001151B6" w:rsidRPr="00EC5545">
              <w:rPr>
                <w:sz w:val="22"/>
                <w:szCs w:val="22"/>
              </w:rPr>
              <w:t>Vilniaus apskrities</w:t>
            </w:r>
            <w:r w:rsidR="005C72D1" w:rsidRPr="00EC5545">
              <w:rPr>
                <w:sz w:val="22"/>
                <w:szCs w:val="22"/>
              </w:rPr>
              <w:t xml:space="preserve"> VPK N</w:t>
            </w:r>
            <w:r w:rsidRPr="00EC5545">
              <w:rPr>
                <w:sz w:val="22"/>
                <w:szCs w:val="22"/>
              </w:rPr>
              <w:t>epilnamečių inspektorė J. Riškuvienė skaitys</w:t>
            </w:r>
            <w:r w:rsidR="005C72D1" w:rsidRPr="00EC5545">
              <w:rPr>
                <w:sz w:val="22"/>
                <w:szCs w:val="22"/>
              </w:rPr>
              <w:t xml:space="preserve"> paskaitą</w:t>
            </w:r>
            <w:r w:rsidRPr="00EC5545">
              <w:rPr>
                <w:sz w:val="22"/>
                <w:szCs w:val="22"/>
              </w:rPr>
              <w:t xml:space="preserve"> apie patyčias, netinkamą elgesį su bendraamžiais  ir </w:t>
            </w:r>
            <w:r w:rsidR="005C72D1" w:rsidRPr="00EC5545">
              <w:rPr>
                <w:sz w:val="22"/>
                <w:szCs w:val="22"/>
              </w:rPr>
              <w:t xml:space="preserve"> prevencijos būdus</w:t>
            </w:r>
            <w:r w:rsidR="00F9169A" w:rsidRPr="00EC5545">
              <w:rPr>
                <w:sz w:val="22"/>
                <w:szCs w:val="22"/>
              </w:rPr>
              <w:t xml:space="preserve">, padedančius </w:t>
            </w:r>
            <w:r w:rsidRPr="00EC5545">
              <w:rPr>
                <w:sz w:val="22"/>
                <w:szCs w:val="22"/>
              </w:rPr>
              <w:t xml:space="preserve">sustabdyti </w:t>
            </w:r>
            <w:r w:rsidR="00CD56F1" w:rsidRPr="00EC5545">
              <w:rPr>
                <w:sz w:val="22"/>
                <w:szCs w:val="22"/>
              </w:rPr>
              <w:t xml:space="preserve"> mokinių netinkamą elgesį su kitais mokiniais.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9A" w:rsidRPr="00EC5545" w:rsidRDefault="00F9169A" w:rsidP="004B6C7E">
            <w:pPr>
              <w:rPr>
                <w:sz w:val="22"/>
                <w:szCs w:val="22"/>
              </w:rPr>
            </w:pP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</w:p>
          <w:p w:rsidR="0081576E" w:rsidRPr="00EC5545" w:rsidRDefault="0081110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S. Grėbliūnaitė,</w:t>
            </w: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4 klasių mokytojos</w:t>
            </w:r>
            <w:r w:rsidR="005C72D1" w:rsidRPr="00EC5545">
              <w:rPr>
                <w:sz w:val="22"/>
                <w:szCs w:val="22"/>
              </w:rPr>
              <w:t>.</w:t>
            </w: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D. Kazlauskaitė,</w:t>
            </w: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MRU Socialinės pedagogikos studentės – praktikantės</w:t>
            </w:r>
            <w:r w:rsidR="005C72D1" w:rsidRPr="00EC5545">
              <w:rPr>
                <w:sz w:val="22"/>
                <w:szCs w:val="22"/>
              </w:rPr>
              <w:t>.</w:t>
            </w: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</w:p>
          <w:p w:rsidR="00A30BF9" w:rsidRPr="00EC5545" w:rsidRDefault="00A30BF9" w:rsidP="004B6C7E">
            <w:pPr>
              <w:rPr>
                <w:sz w:val="22"/>
                <w:szCs w:val="22"/>
              </w:rPr>
            </w:pPr>
          </w:p>
          <w:p w:rsidR="00A30BF9" w:rsidRPr="00EC5545" w:rsidRDefault="00A30BF9" w:rsidP="004B6C7E">
            <w:pPr>
              <w:rPr>
                <w:sz w:val="22"/>
                <w:szCs w:val="22"/>
              </w:rPr>
            </w:pPr>
          </w:p>
          <w:p w:rsidR="00A30BF9" w:rsidRPr="00EC5545" w:rsidRDefault="00A30BF9" w:rsidP="004B6C7E">
            <w:pPr>
              <w:rPr>
                <w:sz w:val="22"/>
                <w:szCs w:val="22"/>
              </w:rPr>
            </w:pP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D. Kazlauskaitė,</w:t>
            </w:r>
          </w:p>
          <w:p w:rsidR="0081110A" w:rsidRPr="00EC5545" w:rsidRDefault="005C72D1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L. Krūminienė.</w:t>
            </w: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</w:p>
          <w:p w:rsidR="005C72D1" w:rsidRPr="00EC5545" w:rsidRDefault="005C72D1" w:rsidP="004B6C7E">
            <w:pPr>
              <w:rPr>
                <w:sz w:val="22"/>
                <w:szCs w:val="22"/>
              </w:rPr>
            </w:pPr>
          </w:p>
          <w:p w:rsidR="0081110A" w:rsidRPr="00EC5545" w:rsidRDefault="0081110A" w:rsidP="00A30BF9">
            <w:pPr>
              <w:rPr>
                <w:sz w:val="22"/>
                <w:szCs w:val="22"/>
              </w:rPr>
            </w:pPr>
          </w:p>
        </w:tc>
      </w:tr>
      <w:tr w:rsidR="001151B6" w:rsidRPr="00EC5545" w:rsidTr="0081576E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6E" w:rsidRPr="00EC5545" w:rsidRDefault="0081576E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lastRenderedPageBreak/>
              <w:t>2015-03-25</w:t>
            </w:r>
          </w:p>
          <w:p w:rsidR="0081576E" w:rsidRPr="00EC5545" w:rsidRDefault="0081576E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(trečiadienis )</w:t>
            </w:r>
          </w:p>
          <w:p w:rsidR="0010571B" w:rsidRPr="00EC5545" w:rsidRDefault="0010571B" w:rsidP="0010571B">
            <w:pPr>
              <w:rPr>
                <w:b/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diena – skirta draugiškumui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9A" w:rsidRPr="00EC5545" w:rsidRDefault="0081576E" w:rsidP="0081576E">
            <w:pPr>
              <w:rPr>
                <w:i/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Dienos tema </w:t>
            </w:r>
            <w:r w:rsidRPr="00EC5545">
              <w:rPr>
                <w:i/>
                <w:sz w:val="22"/>
                <w:szCs w:val="22"/>
              </w:rPr>
              <w:t>„Draugiškiausias mokinys</w:t>
            </w:r>
            <w:r w:rsidR="005333D7" w:rsidRPr="00EC5545">
              <w:rPr>
                <w:i/>
                <w:sz w:val="22"/>
                <w:szCs w:val="22"/>
              </w:rPr>
              <w:t xml:space="preserve"> ir mokytojas</w:t>
            </w:r>
            <w:r w:rsidRPr="00EC5545">
              <w:rPr>
                <w:i/>
                <w:sz w:val="22"/>
                <w:szCs w:val="22"/>
              </w:rPr>
              <w:t>“</w:t>
            </w:r>
            <w:r w:rsidR="00F9169A" w:rsidRPr="00EC5545">
              <w:rPr>
                <w:i/>
                <w:sz w:val="22"/>
                <w:szCs w:val="22"/>
              </w:rPr>
              <w:t>.</w:t>
            </w:r>
          </w:p>
          <w:p w:rsidR="00F9169A" w:rsidRPr="00EC5545" w:rsidRDefault="00F9169A" w:rsidP="0081576E">
            <w:pPr>
              <w:rPr>
                <w:sz w:val="22"/>
                <w:szCs w:val="22"/>
              </w:rPr>
            </w:pPr>
          </w:p>
          <w:p w:rsidR="002E5BA8" w:rsidRPr="00EC5545" w:rsidRDefault="0081576E" w:rsidP="000F3435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Kiekvienai klasei išdalinami „draugiškumo me</w:t>
            </w:r>
            <w:r w:rsidR="000F3435" w:rsidRPr="00EC5545">
              <w:rPr>
                <w:sz w:val="22"/>
                <w:szCs w:val="22"/>
              </w:rPr>
              <w:t xml:space="preserve">džiai“,  kuriuose mokiniai rinks </w:t>
            </w:r>
            <w:r w:rsidRPr="00EC5545">
              <w:rPr>
                <w:sz w:val="22"/>
                <w:szCs w:val="22"/>
              </w:rPr>
              <w:t>draugiškiausią ben</w:t>
            </w:r>
            <w:r w:rsidR="005333D7" w:rsidRPr="00EC5545">
              <w:rPr>
                <w:sz w:val="22"/>
                <w:szCs w:val="22"/>
              </w:rPr>
              <w:t xml:space="preserve">draklasį (berniuką ir mergaitę). </w:t>
            </w:r>
          </w:p>
          <w:p w:rsidR="0081576E" w:rsidRPr="00EC5545" w:rsidRDefault="002E5BA8" w:rsidP="0081576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Už draugiškiau</w:t>
            </w:r>
            <w:r w:rsidR="00F10113" w:rsidRPr="00EC5545">
              <w:rPr>
                <w:sz w:val="22"/>
                <w:szCs w:val="22"/>
              </w:rPr>
              <w:t>sią mokytoją mokiniai savo balsą</w:t>
            </w:r>
            <w:r w:rsidRPr="00EC5545">
              <w:rPr>
                <w:sz w:val="22"/>
                <w:szCs w:val="22"/>
              </w:rPr>
              <w:t>galės atiduoti  Agoros aikštėje.</w:t>
            </w:r>
          </w:p>
          <w:p w:rsidR="0081110A" w:rsidRPr="00EC5545" w:rsidRDefault="0081110A" w:rsidP="0081576E">
            <w:pPr>
              <w:rPr>
                <w:sz w:val="22"/>
                <w:szCs w:val="22"/>
              </w:rPr>
            </w:pPr>
          </w:p>
          <w:p w:rsidR="0081576E" w:rsidRPr="00EC5545" w:rsidRDefault="000F3435" w:rsidP="000F3435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Vaikai -</w:t>
            </w:r>
            <w:r w:rsidR="00F9169A" w:rsidRPr="00EC5545">
              <w:rPr>
                <w:sz w:val="22"/>
                <w:szCs w:val="22"/>
              </w:rPr>
              <w:t xml:space="preserve">vaikams. </w:t>
            </w:r>
            <w:r w:rsidR="008F7FD8" w:rsidRPr="00EC5545">
              <w:rPr>
                <w:sz w:val="22"/>
                <w:szCs w:val="22"/>
              </w:rPr>
              <w:t xml:space="preserve">Ketvirtos pamokos metu  4d klasės mokiniai </w:t>
            </w:r>
            <w:r w:rsidR="00F9169A" w:rsidRPr="00EC5545">
              <w:rPr>
                <w:sz w:val="22"/>
                <w:szCs w:val="22"/>
              </w:rPr>
              <w:t xml:space="preserve">pristatys </w:t>
            </w:r>
            <w:r w:rsidR="008F7FD8" w:rsidRPr="00EC5545">
              <w:rPr>
                <w:sz w:val="22"/>
                <w:szCs w:val="22"/>
              </w:rPr>
              <w:t>,,Antro žingsnio“ programos pamoką</w:t>
            </w:r>
            <w:r w:rsidR="00F9169A" w:rsidRPr="00EC5545">
              <w:rPr>
                <w:sz w:val="22"/>
                <w:szCs w:val="22"/>
              </w:rPr>
              <w:t xml:space="preserve"> prieš patyčias</w:t>
            </w:r>
            <w:r w:rsidR="008F7FD8" w:rsidRPr="00EC5545">
              <w:rPr>
                <w:sz w:val="22"/>
                <w:szCs w:val="22"/>
              </w:rPr>
              <w:t xml:space="preserve"> antrų klasių mokiniams.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6E" w:rsidRPr="00EC5545" w:rsidRDefault="0081576E" w:rsidP="004B6C7E">
            <w:pPr>
              <w:rPr>
                <w:sz w:val="22"/>
                <w:szCs w:val="22"/>
              </w:rPr>
            </w:pP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S. Grėbliūnaitė</w:t>
            </w: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D. Kazlauskaitė,</w:t>
            </w: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MRU Socialinės pedagogikos studentės – praktikantės</w:t>
            </w:r>
            <w:r w:rsidR="005C72D1" w:rsidRPr="00EC5545">
              <w:rPr>
                <w:sz w:val="22"/>
                <w:szCs w:val="22"/>
              </w:rPr>
              <w:t>.</w:t>
            </w: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</w:p>
          <w:p w:rsidR="0077481A" w:rsidRPr="00EC5545" w:rsidRDefault="0077481A" w:rsidP="004B6C7E">
            <w:pPr>
              <w:rPr>
                <w:sz w:val="22"/>
                <w:szCs w:val="22"/>
              </w:rPr>
            </w:pP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D. Kazlauskaitė,</w:t>
            </w: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V. Ramoškienė</w:t>
            </w:r>
            <w:r w:rsidR="005C72D1" w:rsidRPr="00EC5545">
              <w:rPr>
                <w:sz w:val="22"/>
                <w:szCs w:val="22"/>
              </w:rPr>
              <w:t>.</w:t>
            </w:r>
          </w:p>
        </w:tc>
      </w:tr>
      <w:tr w:rsidR="001151B6" w:rsidRPr="00EC5545" w:rsidTr="0081576E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6E" w:rsidRPr="00EC5545" w:rsidRDefault="0081576E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 2015-03-26 </w:t>
            </w:r>
          </w:p>
          <w:p w:rsidR="0081576E" w:rsidRPr="00EC5545" w:rsidRDefault="0081576E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(ketvirtadienis)</w:t>
            </w:r>
          </w:p>
          <w:p w:rsidR="0010571B" w:rsidRPr="00EC5545" w:rsidRDefault="0010571B" w:rsidP="0061683F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diena  - </w:t>
            </w:r>
            <w:r w:rsidR="0061683F" w:rsidRPr="00EC5545">
              <w:rPr>
                <w:sz w:val="22"/>
                <w:szCs w:val="22"/>
              </w:rPr>
              <w:t>geroms mintims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0A" w:rsidRPr="00EC5545" w:rsidRDefault="0081110A" w:rsidP="00F9169A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Dienos tema </w:t>
            </w:r>
            <w:r w:rsidRPr="00EC5545">
              <w:rPr>
                <w:i/>
                <w:sz w:val="22"/>
                <w:szCs w:val="22"/>
              </w:rPr>
              <w:t>„Gerų minčių diena“</w:t>
            </w:r>
            <w:r w:rsidR="00F9169A" w:rsidRPr="00EC5545">
              <w:rPr>
                <w:i/>
                <w:sz w:val="22"/>
                <w:szCs w:val="22"/>
              </w:rPr>
              <w:t>.</w:t>
            </w:r>
          </w:p>
          <w:p w:rsidR="0061683F" w:rsidRPr="00EC5545" w:rsidRDefault="0061683F" w:rsidP="000F343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Blogų minčių atsisakymo“ akcija.</w:t>
            </w:r>
            <w:r w:rsidRPr="00EC5545">
              <w:rPr>
                <w:sz w:val="22"/>
                <w:szCs w:val="22"/>
              </w:rPr>
              <w:br/>
              <w:t>Ilgųj</w:t>
            </w:r>
            <w:r w:rsidR="002E5BA8" w:rsidRPr="00EC5545">
              <w:rPr>
                <w:sz w:val="22"/>
                <w:szCs w:val="22"/>
              </w:rPr>
              <w:t xml:space="preserve">ų pertraukų metu mokiniai  galės </w:t>
            </w:r>
            <w:r w:rsidRPr="00EC5545">
              <w:rPr>
                <w:sz w:val="22"/>
                <w:szCs w:val="22"/>
              </w:rPr>
              <w:t xml:space="preserve"> atsisakyti b</w:t>
            </w:r>
            <w:r w:rsidR="002E5BA8" w:rsidRPr="00EC5545">
              <w:rPr>
                <w:sz w:val="22"/>
                <w:szCs w:val="22"/>
              </w:rPr>
              <w:t xml:space="preserve">logų minčių ir jas </w:t>
            </w:r>
            <w:r w:rsidRPr="00EC5545">
              <w:rPr>
                <w:sz w:val="22"/>
                <w:szCs w:val="22"/>
              </w:rPr>
              <w:t xml:space="preserve"> paliks saugoti mokyklos muziejuje.   </w:t>
            </w:r>
          </w:p>
          <w:p w:rsidR="000F3435" w:rsidRPr="00EC5545" w:rsidRDefault="000F3435" w:rsidP="000F3435">
            <w:pPr>
              <w:pStyle w:val="ListParagraph"/>
              <w:rPr>
                <w:sz w:val="22"/>
                <w:szCs w:val="22"/>
              </w:rPr>
            </w:pPr>
          </w:p>
          <w:p w:rsidR="0081576E" w:rsidRPr="00EC5545" w:rsidRDefault="000F3435" w:rsidP="00D5191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Pamokos pradinių klasių mokiniams apie patyčių metu patiriamą stresą ir jo poveikį sveikatai.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1" w:rsidRPr="00EC5545" w:rsidRDefault="005C72D1" w:rsidP="004B6C7E">
            <w:pPr>
              <w:rPr>
                <w:sz w:val="22"/>
                <w:szCs w:val="22"/>
              </w:rPr>
            </w:pPr>
          </w:p>
          <w:p w:rsidR="0081576E" w:rsidRPr="00EC5545" w:rsidRDefault="00F9169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D. Kazlauskaitė,</w:t>
            </w: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S. Grėbliūnaitė, </w:t>
            </w: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MRU Socialinės pedagogikos studentės –praktikantės.</w:t>
            </w:r>
          </w:p>
          <w:p w:rsidR="001151B6" w:rsidRPr="00EC5545" w:rsidRDefault="001151B6" w:rsidP="004B6C7E">
            <w:pPr>
              <w:rPr>
                <w:sz w:val="22"/>
                <w:szCs w:val="22"/>
              </w:rPr>
            </w:pPr>
          </w:p>
          <w:p w:rsidR="001151B6" w:rsidRPr="00EC5545" w:rsidRDefault="000F3435" w:rsidP="001151B6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A.Krušinskytė, </w:t>
            </w:r>
          </w:p>
          <w:p w:rsidR="000F3435" w:rsidRPr="00EC5545" w:rsidRDefault="000F3435" w:rsidP="001151B6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1-4 klasių mokytojai.</w:t>
            </w:r>
          </w:p>
        </w:tc>
      </w:tr>
      <w:tr w:rsidR="001151B6" w:rsidRPr="00EC5545" w:rsidTr="0081576E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6E" w:rsidRPr="00EC5545" w:rsidRDefault="0081576E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2015-03-27</w:t>
            </w:r>
          </w:p>
          <w:p w:rsidR="0081576E" w:rsidRPr="00EC5545" w:rsidRDefault="0081576E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(penktadienis)</w:t>
            </w:r>
          </w:p>
          <w:p w:rsidR="0010571B" w:rsidRPr="00EC5545" w:rsidRDefault="0010571B" w:rsidP="00EF56AD">
            <w:pPr>
              <w:jc w:val="center"/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diena  - geriems darbams, gyvenimui be patyčių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1B" w:rsidRPr="00EC5545" w:rsidRDefault="0081576E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Renginio uždarymas</w:t>
            </w:r>
            <w:r w:rsidR="0010571B" w:rsidRPr="00EC5545">
              <w:rPr>
                <w:sz w:val="22"/>
                <w:szCs w:val="22"/>
              </w:rPr>
              <w:t>.</w:t>
            </w:r>
          </w:p>
          <w:p w:rsidR="0081576E" w:rsidRPr="00EC5545" w:rsidRDefault="002E5BA8" w:rsidP="00F9169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1</w:t>
            </w:r>
            <w:r w:rsidR="0010571B" w:rsidRPr="00EC5545">
              <w:rPr>
                <w:sz w:val="22"/>
                <w:szCs w:val="22"/>
              </w:rPr>
              <w:t xml:space="preserve"> klasių mokiniai dalyvaujaakcijoje „Gyva šypsena“, kuri yra sudaroma mokyklos vidiniame kieme.</w:t>
            </w:r>
          </w:p>
          <w:p w:rsidR="00F9169A" w:rsidRPr="00EC5545" w:rsidRDefault="00F9169A" w:rsidP="0010571B">
            <w:pPr>
              <w:rPr>
                <w:sz w:val="22"/>
                <w:szCs w:val="22"/>
              </w:rPr>
            </w:pPr>
          </w:p>
          <w:p w:rsidR="00F9169A" w:rsidRPr="00EC5545" w:rsidRDefault="00F9169A" w:rsidP="0010571B">
            <w:pPr>
              <w:rPr>
                <w:sz w:val="22"/>
                <w:szCs w:val="22"/>
              </w:rPr>
            </w:pPr>
          </w:p>
          <w:p w:rsidR="00F9169A" w:rsidRPr="00EC5545" w:rsidRDefault="00F9169A" w:rsidP="0010571B">
            <w:pPr>
              <w:rPr>
                <w:sz w:val="22"/>
                <w:szCs w:val="22"/>
              </w:rPr>
            </w:pPr>
          </w:p>
          <w:p w:rsidR="00D51912" w:rsidRPr="00EC5545" w:rsidRDefault="00D51912" w:rsidP="0010571B">
            <w:pPr>
              <w:rPr>
                <w:sz w:val="22"/>
                <w:szCs w:val="22"/>
              </w:rPr>
            </w:pPr>
          </w:p>
          <w:p w:rsidR="00D51912" w:rsidRPr="00EC5545" w:rsidRDefault="00D51912" w:rsidP="0010571B">
            <w:pPr>
              <w:rPr>
                <w:sz w:val="22"/>
                <w:szCs w:val="22"/>
              </w:rPr>
            </w:pPr>
          </w:p>
          <w:p w:rsidR="00D51912" w:rsidRPr="00EC5545" w:rsidRDefault="00D51912" w:rsidP="0010571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6E" w:rsidRPr="00EC5545" w:rsidRDefault="0081576E" w:rsidP="004B6C7E">
            <w:pPr>
              <w:rPr>
                <w:sz w:val="22"/>
                <w:szCs w:val="22"/>
              </w:rPr>
            </w:pP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D. Kazlauskaitė,</w:t>
            </w: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S. Grėbliūnaitė, </w:t>
            </w: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1 klasių mokytojos.</w:t>
            </w:r>
          </w:p>
        </w:tc>
      </w:tr>
      <w:tr w:rsidR="0077481A" w:rsidRPr="00EC5545" w:rsidTr="00F32DE2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1A" w:rsidRPr="00EC5545" w:rsidRDefault="0077481A" w:rsidP="0077481A">
            <w:pPr>
              <w:jc w:val="center"/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VISĄ SAVAITĘ TRUKSIANČIOS VEIKLOS</w:t>
            </w:r>
          </w:p>
        </w:tc>
      </w:tr>
      <w:tr w:rsidR="001151B6" w:rsidRPr="00EC5545" w:rsidTr="00BD77B2">
        <w:trPr>
          <w:trHeight w:val="353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0A" w:rsidRPr="00EC5545" w:rsidRDefault="0081110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lastRenderedPageBreak/>
              <w:t>2015-03-23 – 2015-03-27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0A" w:rsidRPr="00EC5545" w:rsidRDefault="0081110A" w:rsidP="0081110A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3-4 klasių mokiniai dalyvauja Lietuvos moksleivių sąjungos organizuojamame piešinių/nuotraukų konkurse „Aš esu toks, koks esu“.</w:t>
            </w:r>
          </w:p>
          <w:p w:rsidR="001151B6" w:rsidRPr="00EC5545" w:rsidRDefault="001151B6" w:rsidP="001151B6">
            <w:pPr>
              <w:pStyle w:val="ListParagraph"/>
              <w:rPr>
                <w:sz w:val="22"/>
                <w:szCs w:val="22"/>
              </w:rPr>
            </w:pPr>
          </w:p>
          <w:p w:rsidR="0081110A" w:rsidRPr="00EC5545" w:rsidRDefault="001151B6" w:rsidP="0081110A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 xml:space="preserve">Kūno kultūros pamokos pagal </w:t>
            </w:r>
            <w:r w:rsidR="00F10113" w:rsidRPr="00EC5545">
              <w:rPr>
                <w:sz w:val="22"/>
                <w:szCs w:val="22"/>
              </w:rPr>
              <w:t>,,</w:t>
            </w:r>
            <w:r w:rsidRPr="00EC5545">
              <w:rPr>
                <w:sz w:val="22"/>
                <w:szCs w:val="22"/>
              </w:rPr>
              <w:t>LionsQuest</w:t>
            </w:r>
            <w:r w:rsidR="00F10113" w:rsidRPr="00EC5545">
              <w:rPr>
                <w:sz w:val="22"/>
                <w:szCs w:val="22"/>
              </w:rPr>
              <w:t>“</w:t>
            </w:r>
            <w:r w:rsidRPr="00EC5545">
              <w:rPr>
                <w:sz w:val="22"/>
                <w:szCs w:val="22"/>
              </w:rPr>
              <w:t xml:space="preserve"> programą.</w:t>
            </w:r>
          </w:p>
          <w:p w:rsidR="00F9169A" w:rsidRPr="00EC5545" w:rsidRDefault="00F9169A" w:rsidP="00F9169A">
            <w:pPr>
              <w:pStyle w:val="ListParagraph"/>
              <w:rPr>
                <w:sz w:val="22"/>
                <w:szCs w:val="22"/>
              </w:rPr>
            </w:pPr>
          </w:p>
          <w:p w:rsidR="005C72D1" w:rsidRPr="00EC5545" w:rsidRDefault="005C72D1" w:rsidP="0081110A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Klasių valandėlės, skirtos draugiškumui ir tolerancijai.</w:t>
            </w:r>
          </w:p>
          <w:p w:rsidR="005C72D1" w:rsidRPr="00EC5545" w:rsidRDefault="005C72D1" w:rsidP="005C72D1">
            <w:pPr>
              <w:pStyle w:val="ListParagraph"/>
              <w:rPr>
                <w:sz w:val="22"/>
                <w:szCs w:val="22"/>
              </w:rPr>
            </w:pPr>
          </w:p>
          <w:p w:rsidR="005C72D1" w:rsidRPr="00EC5545" w:rsidRDefault="005C72D1" w:rsidP="005C72D1">
            <w:pPr>
              <w:pStyle w:val="ListParagraph"/>
              <w:rPr>
                <w:sz w:val="22"/>
                <w:szCs w:val="22"/>
              </w:rPr>
            </w:pPr>
          </w:p>
          <w:p w:rsidR="00F9169A" w:rsidRPr="00EC5545" w:rsidRDefault="00F9169A" w:rsidP="005C72D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Klasių valandėlės, skirtos el. patyčių prevencijai.</w:t>
            </w:r>
          </w:p>
          <w:p w:rsidR="005C72D1" w:rsidRPr="00EC5545" w:rsidRDefault="005C72D1" w:rsidP="005C72D1">
            <w:pPr>
              <w:pStyle w:val="ListParagraph"/>
              <w:rPr>
                <w:sz w:val="22"/>
                <w:szCs w:val="22"/>
              </w:rPr>
            </w:pPr>
          </w:p>
          <w:p w:rsidR="005C72D1" w:rsidRPr="00EC5545" w:rsidRDefault="005C72D1" w:rsidP="005C72D1">
            <w:pPr>
              <w:pStyle w:val="ListParagraph"/>
              <w:rPr>
                <w:sz w:val="22"/>
                <w:szCs w:val="22"/>
              </w:rPr>
            </w:pPr>
          </w:p>
          <w:p w:rsidR="005C72D1" w:rsidRPr="00EC5545" w:rsidRDefault="005C72D1" w:rsidP="005C72D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Informacija mokinių tėvams</w:t>
            </w:r>
            <w:r w:rsidR="000F3435" w:rsidRPr="00EC5545">
              <w:rPr>
                <w:sz w:val="22"/>
                <w:szCs w:val="22"/>
              </w:rPr>
              <w:t xml:space="preserve"> apie elektronines</w:t>
            </w:r>
            <w:r w:rsidRPr="00EC5545">
              <w:rPr>
                <w:sz w:val="22"/>
                <w:szCs w:val="22"/>
              </w:rPr>
              <w:t xml:space="preserve"> patyčias el. dienynu.</w:t>
            </w:r>
          </w:p>
          <w:p w:rsidR="005C72D1" w:rsidRPr="00EC5545" w:rsidRDefault="005C72D1" w:rsidP="005C72D1">
            <w:pPr>
              <w:pStyle w:val="ListParagraph"/>
              <w:rPr>
                <w:sz w:val="22"/>
                <w:szCs w:val="22"/>
              </w:rPr>
            </w:pPr>
          </w:p>
          <w:p w:rsidR="005C72D1" w:rsidRPr="00EC5545" w:rsidRDefault="005C72D1" w:rsidP="005C72D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Priešmokyklinių grupių ugdytiniai kuria draugystės atvirukus ir dovanoja kitų grupių vaikams.</w:t>
            </w:r>
          </w:p>
          <w:p w:rsidR="005C72D1" w:rsidRPr="00EC5545" w:rsidRDefault="005C72D1" w:rsidP="005C72D1">
            <w:pPr>
              <w:pStyle w:val="ListParagraph"/>
              <w:rPr>
                <w:sz w:val="22"/>
                <w:szCs w:val="22"/>
              </w:rPr>
            </w:pPr>
          </w:p>
          <w:p w:rsidR="005C72D1" w:rsidRPr="00EC5545" w:rsidRDefault="005C72D1" w:rsidP="005C72D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Pamokų metu skatinamas draugiškumas ir tolerancija, pagarbus elgesys su klasės draugais.</w:t>
            </w:r>
          </w:p>
          <w:p w:rsidR="00F9169A" w:rsidRPr="00EC5545" w:rsidRDefault="00F9169A" w:rsidP="00BD77B2">
            <w:pPr>
              <w:rPr>
                <w:sz w:val="22"/>
                <w:szCs w:val="22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0A" w:rsidRPr="00EC5545" w:rsidRDefault="0081110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S. Grėbliūnaitė,</w:t>
            </w:r>
          </w:p>
          <w:p w:rsidR="0081110A" w:rsidRPr="00EC5545" w:rsidRDefault="0081110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3-4 klasių mokytojos</w:t>
            </w:r>
            <w:r w:rsidR="00F9169A" w:rsidRPr="00EC5545">
              <w:rPr>
                <w:sz w:val="22"/>
                <w:szCs w:val="22"/>
              </w:rPr>
              <w:t>.</w:t>
            </w: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</w:p>
          <w:p w:rsidR="001151B6" w:rsidRPr="00EC5545" w:rsidRDefault="001151B6" w:rsidP="004B6C7E">
            <w:pPr>
              <w:rPr>
                <w:sz w:val="22"/>
                <w:szCs w:val="22"/>
              </w:rPr>
            </w:pP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L. Krūminienė</w:t>
            </w: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</w:p>
          <w:p w:rsidR="001151B6" w:rsidRPr="00EC5545" w:rsidRDefault="001151B6" w:rsidP="004B6C7E">
            <w:pPr>
              <w:rPr>
                <w:sz w:val="22"/>
                <w:szCs w:val="22"/>
              </w:rPr>
            </w:pPr>
          </w:p>
          <w:p w:rsidR="005C72D1" w:rsidRPr="00EC5545" w:rsidRDefault="005C72D1" w:rsidP="005C72D1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S. Grėbliūnaitė,</w:t>
            </w:r>
          </w:p>
          <w:p w:rsidR="005C72D1" w:rsidRPr="00EC5545" w:rsidRDefault="005C72D1" w:rsidP="005C72D1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D. Kazlauskaitė</w:t>
            </w:r>
          </w:p>
          <w:p w:rsidR="005C72D1" w:rsidRPr="00EC5545" w:rsidRDefault="005C72D1" w:rsidP="005C72D1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1-4 klasių vadovės.</w:t>
            </w:r>
          </w:p>
          <w:p w:rsidR="005C72D1" w:rsidRPr="00EC5545" w:rsidRDefault="005C72D1" w:rsidP="004B6C7E">
            <w:pPr>
              <w:rPr>
                <w:sz w:val="22"/>
                <w:szCs w:val="22"/>
              </w:rPr>
            </w:pP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S. Grėbliūnaitė,</w:t>
            </w:r>
          </w:p>
          <w:p w:rsidR="001151B6" w:rsidRPr="00EC5545" w:rsidRDefault="001151B6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D. Kazlauskaitė</w:t>
            </w:r>
            <w:r w:rsidR="005C72D1" w:rsidRPr="00EC5545">
              <w:rPr>
                <w:sz w:val="22"/>
                <w:szCs w:val="22"/>
              </w:rPr>
              <w:t>,</w:t>
            </w:r>
          </w:p>
          <w:p w:rsidR="00F9169A" w:rsidRPr="00EC5545" w:rsidRDefault="00F9169A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5-8 klasių vadovės</w:t>
            </w:r>
            <w:r w:rsidR="005C72D1" w:rsidRPr="00EC5545">
              <w:rPr>
                <w:sz w:val="22"/>
                <w:szCs w:val="22"/>
              </w:rPr>
              <w:t>.</w:t>
            </w:r>
          </w:p>
          <w:p w:rsidR="005C72D1" w:rsidRPr="00EC5545" w:rsidRDefault="005C72D1" w:rsidP="004B6C7E">
            <w:pPr>
              <w:rPr>
                <w:sz w:val="22"/>
                <w:szCs w:val="22"/>
              </w:rPr>
            </w:pPr>
          </w:p>
          <w:p w:rsidR="005C72D1" w:rsidRPr="00EC5545" w:rsidRDefault="005C72D1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D. Kazlauskaitė,</w:t>
            </w:r>
          </w:p>
          <w:p w:rsidR="005C72D1" w:rsidRPr="00EC5545" w:rsidRDefault="005C72D1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S.Grėbliūnaitė.</w:t>
            </w:r>
          </w:p>
          <w:p w:rsidR="005C72D1" w:rsidRPr="00EC5545" w:rsidRDefault="005C72D1" w:rsidP="004B6C7E">
            <w:pPr>
              <w:rPr>
                <w:sz w:val="22"/>
                <w:szCs w:val="22"/>
              </w:rPr>
            </w:pPr>
          </w:p>
          <w:p w:rsidR="005C72D1" w:rsidRPr="00EC5545" w:rsidRDefault="005C72D1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D. Kazlauskaitė,</w:t>
            </w:r>
          </w:p>
          <w:p w:rsidR="005C72D1" w:rsidRPr="00EC5545" w:rsidRDefault="005C72D1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Priešmokyklinio ugdymo pedagogės.</w:t>
            </w:r>
          </w:p>
          <w:p w:rsidR="005C72D1" w:rsidRPr="00EC5545" w:rsidRDefault="005C72D1" w:rsidP="004B6C7E">
            <w:pPr>
              <w:rPr>
                <w:sz w:val="22"/>
                <w:szCs w:val="22"/>
              </w:rPr>
            </w:pPr>
          </w:p>
          <w:p w:rsidR="005C72D1" w:rsidRPr="00EC5545" w:rsidRDefault="005C72D1" w:rsidP="004B6C7E">
            <w:pPr>
              <w:rPr>
                <w:sz w:val="22"/>
                <w:szCs w:val="22"/>
              </w:rPr>
            </w:pPr>
          </w:p>
          <w:p w:rsidR="005C72D1" w:rsidRPr="00EC5545" w:rsidRDefault="005C72D1" w:rsidP="004B6C7E">
            <w:pPr>
              <w:rPr>
                <w:sz w:val="22"/>
                <w:szCs w:val="22"/>
              </w:rPr>
            </w:pPr>
            <w:r w:rsidRPr="00EC5545">
              <w:rPr>
                <w:sz w:val="22"/>
                <w:szCs w:val="22"/>
              </w:rPr>
              <w:t>Dalykų mokytojai</w:t>
            </w:r>
          </w:p>
        </w:tc>
      </w:tr>
    </w:tbl>
    <w:p w:rsidR="00EF56AD" w:rsidRDefault="00EF56AD" w:rsidP="00EF56AD">
      <w:pPr>
        <w:spacing w:line="240" w:lineRule="auto"/>
        <w:jc w:val="right"/>
      </w:pPr>
    </w:p>
    <w:p w:rsidR="00EF56AD" w:rsidRPr="00EC5545" w:rsidRDefault="00EF56AD" w:rsidP="00EF56AD">
      <w:pPr>
        <w:spacing w:line="240" w:lineRule="auto"/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 w:rsidRPr="00EC5545">
        <w:rPr>
          <w:rFonts w:ascii="Times New Roman" w:hAnsi="Times New Roman" w:cs="Times New Roman"/>
        </w:rPr>
        <w:t>Psichologė S. Grėbliūnaitė</w:t>
      </w:r>
    </w:p>
    <w:p w:rsidR="00EF56AD" w:rsidRPr="00EF56AD" w:rsidRDefault="00EF56AD" w:rsidP="00EF56AD">
      <w:pPr>
        <w:spacing w:line="240" w:lineRule="auto"/>
        <w:jc w:val="right"/>
        <w:rPr>
          <w:rFonts w:ascii="Times New Roman" w:hAnsi="Times New Roman" w:cs="Times New Roman"/>
        </w:rPr>
      </w:pPr>
      <w:r w:rsidRPr="00EC5545">
        <w:rPr>
          <w:rFonts w:ascii="Times New Roman" w:hAnsi="Times New Roman" w:cs="Times New Roman"/>
        </w:rPr>
        <w:tab/>
      </w:r>
      <w:r w:rsidRPr="00EC5545">
        <w:rPr>
          <w:rFonts w:ascii="Times New Roman" w:hAnsi="Times New Roman" w:cs="Times New Roman"/>
        </w:rPr>
        <w:tab/>
      </w:r>
      <w:r w:rsidRPr="00EC5545">
        <w:rPr>
          <w:rFonts w:ascii="Times New Roman" w:hAnsi="Times New Roman" w:cs="Times New Roman"/>
        </w:rPr>
        <w:tab/>
      </w:r>
      <w:r w:rsidRPr="00EC5545">
        <w:rPr>
          <w:rFonts w:ascii="Times New Roman" w:hAnsi="Times New Roman" w:cs="Times New Roman"/>
        </w:rPr>
        <w:tab/>
        <w:t>Soc. pedagogė D. Kazlauskaitė</w:t>
      </w:r>
    </w:p>
    <w:p w:rsidR="001151B6" w:rsidRPr="00EF56AD" w:rsidRDefault="001151B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51B6" w:rsidRPr="00EF56AD" w:rsidSect="001431B3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714" w:rsidRDefault="00702714" w:rsidP="00EF56AD">
      <w:pPr>
        <w:spacing w:after="0" w:line="240" w:lineRule="auto"/>
      </w:pPr>
      <w:r>
        <w:separator/>
      </w:r>
    </w:p>
  </w:endnote>
  <w:endnote w:type="continuationSeparator" w:id="1">
    <w:p w:rsidR="00702714" w:rsidRDefault="00702714" w:rsidP="00EF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634292"/>
      <w:docPartObj>
        <w:docPartGallery w:val="Page Numbers (Bottom of Page)"/>
        <w:docPartUnique/>
      </w:docPartObj>
    </w:sdtPr>
    <w:sdtContent>
      <w:p w:rsidR="00EF56AD" w:rsidRDefault="001431B3">
        <w:pPr>
          <w:pStyle w:val="Footer"/>
          <w:jc w:val="right"/>
        </w:pPr>
        <w:r>
          <w:fldChar w:fldCharType="begin"/>
        </w:r>
        <w:r w:rsidR="00EF56AD">
          <w:instrText>PAGE   \* MERGEFORMAT</w:instrText>
        </w:r>
        <w:r>
          <w:fldChar w:fldCharType="separate"/>
        </w:r>
        <w:r w:rsidR="00CE27CC">
          <w:rPr>
            <w:noProof/>
          </w:rPr>
          <w:t>3</w:t>
        </w:r>
        <w:r>
          <w:fldChar w:fldCharType="end"/>
        </w:r>
      </w:p>
    </w:sdtContent>
  </w:sdt>
  <w:p w:rsidR="00EF56AD" w:rsidRDefault="00EF56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714" w:rsidRDefault="00702714" w:rsidP="00EF56AD">
      <w:pPr>
        <w:spacing w:after="0" w:line="240" w:lineRule="auto"/>
      </w:pPr>
      <w:r>
        <w:separator/>
      </w:r>
    </w:p>
  </w:footnote>
  <w:footnote w:type="continuationSeparator" w:id="1">
    <w:p w:rsidR="00702714" w:rsidRDefault="00702714" w:rsidP="00EF5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608"/>
    <w:multiLevelType w:val="hybridMultilevel"/>
    <w:tmpl w:val="75443D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B7E3E"/>
    <w:multiLevelType w:val="hybridMultilevel"/>
    <w:tmpl w:val="2B2485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90898"/>
    <w:multiLevelType w:val="hybridMultilevel"/>
    <w:tmpl w:val="FDC89FD8"/>
    <w:lvl w:ilvl="0" w:tplc="226623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9709A"/>
    <w:multiLevelType w:val="hybridMultilevel"/>
    <w:tmpl w:val="EFB6BF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751BB"/>
    <w:multiLevelType w:val="hybridMultilevel"/>
    <w:tmpl w:val="17BCED90"/>
    <w:lvl w:ilvl="0" w:tplc="B072B804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A23420F"/>
    <w:multiLevelType w:val="hybridMultilevel"/>
    <w:tmpl w:val="00BC87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8570B"/>
    <w:multiLevelType w:val="hybridMultilevel"/>
    <w:tmpl w:val="A94C3F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C78B6"/>
    <w:multiLevelType w:val="hybridMultilevel"/>
    <w:tmpl w:val="11C2A5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A6211"/>
    <w:multiLevelType w:val="hybridMultilevel"/>
    <w:tmpl w:val="1B4A4ED2"/>
    <w:lvl w:ilvl="0" w:tplc="407C58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9E377EF"/>
    <w:multiLevelType w:val="hybridMultilevel"/>
    <w:tmpl w:val="35A431A6"/>
    <w:lvl w:ilvl="0" w:tplc="4812565A">
      <w:start w:val="1"/>
      <w:numFmt w:val="decimal"/>
      <w:lvlText w:val="%1."/>
      <w:lvlJc w:val="left"/>
      <w:pPr>
        <w:ind w:left="16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>
    <w:nsid w:val="743A27A8"/>
    <w:multiLevelType w:val="hybridMultilevel"/>
    <w:tmpl w:val="769E1F54"/>
    <w:lvl w:ilvl="0" w:tplc="5AC23E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76E"/>
    <w:rsid w:val="00023D8E"/>
    <w:rsid w:val="000F3435"/>
    <w:rsid w:val="0010571B"/>
    <w:rsid w:val="001151B6"/>
    <w:rsid w:val="001431B3"/>
    <w:rsid w:val="002E5BA8"/>
    <w:rsid w:val="005333D7"/>
    <w:rsid w:val="005C72D1"/>
    <w:rsid w:val="005E1930"/>
    <w:rsid w:val="0061683F"/>
    <w:rsid w:val="0064347E"/>
    <w:rsid w:val="00702714"/>
    <w:rsid w:val="0077481A"/>
    <w:rsid w:val="0081110A"/>
    <w:rsid w:val="0081576E"/>
    <w:rsid w:val="008C1B83"/>
    <w:rsid w:val="008F7FD8"/>
    <w:rsid w:val="00A30BF9"/>
    <w:rsid w:val="00BD77B2"/>
    <w:rsid w:val="00CD56F1"/>
    <w:rsid w:val="00CE27CC"/>
    <w:rsid w:val="00CF64D4"/>
    <w:rsid w:val="00D51912"/>
    <w:rsid w:val="00E71383"/>
    <w:rsid w:val="00EC5545"/>
    <w:rsid w:val="00EF3B8C"/>
    <w:rsid w:val="00EF56AD"/>
    <w:rsid w:val="00F10113"/>
    <w:rsid w:val="00F46046"/>
    <w:rsid w:val="00F91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5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1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6AD"/>
  </w:style>
  <w:style w:type="paragraph" w:styleId="Footer">
    <w:name w:val="footer"/>
    <w:basedOn w:val="Normal"/>
    <w:link w:val="FooterChar"/>
    <w:uiPriority w:val="99"/>
    <w:unhideWhenUsed/>
    <w:rsid w:val="00EF5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15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1110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0B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F5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6AD"/>
  </w:style>
  <w:style w:type="paragraph" w:styleId="Porat">
    <w:name w:val="footer"/>
    <w:basedOn w:val="prastasis"/>
    <w:link w:val="PoratDiagrama"/>
    <w:uiPriority w:val="99"/>
    <w:unhideWhenUsed/>
    <w:rsid w:val="00EF5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6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Sima</cp:lastModifiedBy>
  <cp:revision>2</cp:revision>
  <cp:lastPrinted>2015-03-20T13:24:00Z</cp:lastPrinted>
  <dcterms:created xsi:type="dcterms:W3CDTF">2015-03-24T04:31:00Z</dcterms:created>
  <dcterms:modified xsi:type="dcterms:W3CDTF">2015-03-24T04:31:00Z</dcterms:modified>
</cp:coreProperties>
</file>